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F5" w:rsidRDefault="00E426F5" w:rsidP="00E426F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臺北醫學大學</w:t>
      </w:r>
    </w:p>
    <w:p w:rsidR="00E426F5" w:rsidRDefault="00E426F5" w:rsidP="00E426F5">
      <w:pPr>
        <w:widowControl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 xml:space="preserve">          </w:t>
      </w:r>
      <w:r w:rsidR="0063415B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   </w:t>
      </w:r>
      <w:r w:rsidR="0063415B">
        <w:rPr>
          <w:rFonts w:ascii="Times New Roman" w:eastAsia="標楷體" w:hAnsi="Times New Roman" w:cs="Times New Roman" w:hint="eastAsia"/>
          <w:b/>
          <w:sz w:val="36"/>
          <w:u w:val="single"/>
        </w:rPr>
        <w:t>膠體電泳分析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 </w:t>
      </w:r>
      <w:r w:rsidRPr="00322A89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</w:t>
      </w:r>
      <w:r w:rsidRPr="00F82BD4">
        <w:rPr>
          <w:rFonts w:ascii="Times New Roman" w:eastAsia="標楷體" w:hAnsi="Times New Roman" w:cs="Times New Roman"/>
          <w:b/>
          <w:sz w:val="36"/>
        </w:rPr>
        <w:t>安全作業標準</w:t>
      </w:r>
    </w:p>
    <w:p w:rsidR="00322A89" w:rsidRPr="00E426F5" w:rsidRDefault="00012758" w:rsidP="00012758">
      <w:pPr>
        <w:widowControl/>
        <w:ind w:leftChars="-236" w:left="-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EA3061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學院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EA3061">
        <w:rPr>
          <w:rFonts w:ascii="Times New Roman" w:eastAsia="標楷體" w:hAnsi="Times New Roman" w:cs="Times New Roman" w:hint="eastAsia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E426F5">
        <w:rPr>
          <w:rFonts w:ascii="Times New Roman" w:eastAsia="標楷體" w:hAnsi="Times New Roman" w:cs="Times New Roman" w:hint="eastAsia"/>
        </w:rPr>
        <w:t>系所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EA3061">
        <w:rPr>
          <w:rFonts w:ascii="Times New Roman" w:eastAsia="標楷體" w:hAnsi="Times New Roman" w:cs="Times New Roman" w:hint="eastAsia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實驗室</w:t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615"/>
        <w:gridCol w:w="530"/>
        <w:gridCol w:w="1880"/>
        <w:gridCol w:w="2268"/>
        <w:gridCol w:w="2268"/>
        <w:gridCol w:w="1264"/>
      </w:tblGrid>
      <w:tr w:rsidR="00322A89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322A89" w:rsidRPr="004E5709" w:rsidRDefault="00322A89" w:rsidP="00EA306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作業種類區分：</w:t>
            </w:r>
          </w:p>
        </w:tc>
        <w:tc>
          <w:tcPr>
            <w:tcW w:w="7680" w:type="dxa"/>
            <w:gridSpan w:val="4"/>
          </w:tcPr>
          <w:p w:rsidR="00322A89" w:rsidRPr="00F82BD4" w:rsidRDefault="00322A89" w:rsidP="00EA3061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常規實驗</w:t>
            </w:r>
          </w:p>
        </w:tc>
      </w:tr>
      <w:tr w:rsidR="00322A89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322A89" w:rsidRPr="004E5709" w:rsidRDefault="00322A89" w:rsidP="00EA306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單位作業名稱：</w:t>
            </w:r>
          </w:p>
        </w:tc>
        <w:tc>
          <w:tcPr>
            <w:tcW w:w="7680" w:type="dxa"/>
            <w:gridSpan w:val="4"/>
          </w:tcPr>
          <w:p w:rsidR="00322A89" w:rsidRPr="00F82BD4" w:rsidRDefault="0063415B" w:rsidP="00EA3061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3415B">
              <w:rPr>
                <w:rFonts w:ascii="Times New Roman" w:eastAsia="標楷體" w:hAnsi="Times New Roman" w:cs="Times New Roman" w:hint="eastAsia"/>
              </w:rPr>
              <w:t>膠體電泳分析</w:t>
            </w:r>
            <w:r>
              <w:rPr>
                <w:rFonts w:ascii="Times New Roman" w:eastAsia="標楷體" w:hAnsi="Times New Roman" w:cs="Times New Roman" w:hint="eastAsia"/>
              </w:rPr>
              <w:t>PCR</w:t>
            </w:r>
            <w:r>
              <w:rPr>
                <w:rFonts w:ascii="Times New Roman" w:eastAsia="標楷體" w:hAnsi="Times New Roman" w:cs="Times New Roman" w:hint="eastAsia"/>
              </w:rPr>
              <w:t>產物片段長度。</w:t>
            </w:r>
          </w:p>
        </w:tc>
      </w:tr>
      <w:tr w:rsidR="00322A89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322A89" w:rsidRPr="004E5709" w:rsidRDefault="00322A89" w:rsidP="00EA306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作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業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方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式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7680" w:type="dxa"/>
            <w:gridSpan w:val="4"/>
          </w:tcPr>
          <w:p w:rsidR="00322A89" w:rsidRPr="00F82BD4" w:rsidRDefault="00322A89" w:rsidP="00EA3061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單人作業</w:t>
            </w:r>
          </w:p>
        </w:tc>
      </w:tr>
      <w:tr w:rsidR="00322A89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322A89" w:rsidRPr="004E5709" w:rsidRDefault="00322A89" w:rsidP="00EA306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使用處理材料：</w:t>
            </w:r>
          </w:p>
        </w:tc>
        <w:tc>
          <w:tcPr>
            <w:tcW w:w="7680" w:type="dxa"/>
            <w:gridSpan w:val="4"/>
          </w:tcPr>
          <w:p w:rsidR="00322A89" w:rsidRPr="00F82BD4" w:rsidRDefault="0063415B" w:rsidP="00EA3061">
            <w:pPr>
              <w:tabs>
                <w:tab w:val="left" w:pos="7172"/>
              </w:tabs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PCR</w:t>
            </w:r>
            <w:r>
              <w:rPr>
                <w:rFonts w:ascii="Times New Roman" w:eastAsia="標楷體" w:hAnsi="Times New Roman" w:cs="Times New Roman" w:hint="eastAsia"/>
              </w:rPr>
              <w:t>產物、</w:t>
            </w:r>
            <w:r w:rsidRPr="0063415B">
              <w:rPr>
                <w:rFonts w:ascii="Times New Roman" w:eastAsia="標楷體" w:hAnsi="Times New Roman" w:cs="Times New Roman" w:hint="eastAsia"/>
              </w:rPr>
              <w:t>瓊脂膠體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 xml:space="preserve">0.5X TBE </w:t>
            </w:r>
            <w:r>
              <w:rPr>
                <w:rFonts w:ascii="Times New Roman" w:eastAsia="標楷體" w:hAnsi="Times New Roman" w:cs="Times New Roman"/>
              </w:rPr>
              <w:t>buffer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100bp marker</w:t>
            </w:r>
          </w:p>
        </w:tc>
      </w:tr>
      <w:tr w:rsidR="00322A89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322A89" w:rsidRPr="004E5709" w:rsidRDefault="00322A89" w:rsidP="00EA306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使用器具工具：</w:t>
            </w:r>
          </w:p>
        </w:tc>
        <w:tc>
          <w:tcPr>
            <w:tcW w:w="7680" w:type="dxa"/>
            <w:gridSpan w:val="4"/>
          </w:tcPr>
          <w:p w:rsidR="00322A89" w:rsidRPr="00F82BD4" w:rsidRDefault="0063415B" w:rsidP="00EA3061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電泳槽</w:t>
            </w:r>
            <w:r w:rsidR="004358FE">
              <w:rPr>
                <w:rFonts w:ascii="Times New Roman" w:eastAsia="標楷體" w:hAnsi="Times New Roman" w:cs="Times New Roman" w:hint="eastAsia"/>
              </w:rPr>
              <w:t>、電泳槽蓋</w:t>
            </w:r>
            <w:r>
              <w:rPr>
                <w:rFonts w:ascii="Times New Roman" w:eastAsia="標楷體" w:hAnsi="Times New Roman" w:cs="Times New Roman" w:hint="eastAsia"/>
              </w:rPr>
              <w:t>、電源供應器、電源線、模板、</w:t>
            </w:r>
            <w:r>
              <w:rPr>
                <w:rFonts w:ascii="Times New Roman" w:eastAsia="標楷體" w:hAnsi="Times New Roman" w:cs="Times New Roman"/>
              </w:rPr>
              <w:t>Pipette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63415B">
              <w:rPr>
                <w:rFonts w:ascii="Times New Roman" w:eastAsia="標楷體" w:hAnsi="Times New Roman" w:cs="Times New Roman"/>
              </w:rPr>
              <w:t>Tips</w:t>
            </w:r>
            <w:r>
              <w:rPr>
                <w:rFonts w:ascii="Times New Roman" w:eastAsia="標楷體" w:hAnsi="Times New Roman" w:cs="Times New Roman" w:hint="eastAsia"/>
              </w:rPr>
              <w:t>盒</w:t>
            </w:r>
            <w:r w:rsidR="00C84A06">
              <w:rPr>
                <w:rFonts w:ascii="Times New Roman" w:eastAsia="標楷體" w:hAnsi="Times New Roman" w:cs="Times New Roman" w:hint="eastAsia"/>
              </w:rPr>
              <w:t>、振盪器、離心機</w:t>
            </w:r>
            <w:r w:rsidR="004358FE">
              <w:rPr>
                <w:rFonts w:ascii="Times New Roman" w:eastAsia="標楷體" w:hAnsi="Times New Roman" w:cs="Times New Roman" w:hint="eastAsia"/>
              </w:rPr>
              <w:t>、</w:t>
            </w:r>
            <w:r w:rsidR="004358FE">
              <w:rPr>
                <w:rFonts w:ascii="Times New Roman" w:eastAsia="標楷體" w:hAnsi="Times New Roman" w:cs="Times New Roman" w:hint="eastAsia"/>
              </w:rPr>
              <w:t xml:space="preserve">TBE </w:t>
            </w:r>
            <w:r w:rsidR="004358FE">
              <w:rPr>
                <w:rFonts w:ascii="Times New Roman" w:eastAsia="標楷體" w:hAnsi="Times New Roman" w:cs="Times New Roman"/>
              </w:rPr>
              <w:t>buffer</w:t>
            </w:r>
            <w:r w:rsidR="004358FE">
              <w:rPr>
                <w:rFonts w:ascii="Times New Roman" w:eastAsia="標楷體" w:hAnsi="Times New Roman" w:cs="Times New Roman" w:hint="eastAsia"/>
              </w:rPr>
              <w:t>回收桶。</w:t>
            </w:r>
          </w:p>
        </w:tc>
      </w:tr>
      <w:tr w:rsidR="00322A89" w:rsidRPr="00F82BD4" w:rsidTr="00797A20">
        <w:trPr>
          <w:cantSplit/>
          <w:jc w:val="center"/>
        </w:trPr>
        <w:tc>
          <w:tcPr>
            <w:tcW w:w="1948" w:type="dxa"/>
            <w:gridSpan w:val="3"/>
          </w:tcPr>
          <w:p w:rsidR="00322A89" w:rsidRPr="004E5709" w:rsidRDefault="00322A89" w:rsidP="00EA306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防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護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器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具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7680" w:type="dxa"/>
            <w:gridSpan w:val="4"/>
          </w:tcPr>
          <w:p w:rsidR="00322A89" w:rsidRPr="00F82BD4" w:rsidRDefault="00E50E59" w:rsidP="00EA3061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護目鏡、實驗衣、</w:t>
            </w:r>
            <w:r w:rsidR="0063415B">
              <w:rPr>
                <w:rFonts w:ascii="Times New Roman" w:eastAsia="標楷體" w:hAnsi="Times New Roman" w:cs="Times New Roman" w:hint="eastAsia"/>
              </w:rPr>
              <w:t>實驗用乳膠手套</w:t>
            </w:r>
          </w:p>
        </w:tc>
      </w:tr>
      <w:tr w:rsidR="00322A89" w:rsidRPr="00F82BD4" w:rsidTr="00797A20">
        <w:trPr>
          <w:jc w:val="center"/>
        </w:trPr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322A89" w:rsidRPr="004E5709" w:rsidRDefault="00322A89" w:rsidP="00EA3061">
            <w:pPr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資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格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限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制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E5709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7680" w:type="dxa"/>
            <w:gridSpan w:val="4"/>
            <w:tcBorders>
              <w:bottom w:val="single" w:sz="4" w:space="0" w:color="auto"/>
            </w:tcBorders>
          </w:tcPr>
          <w:p w:rsidR="00322A89" w:rsidRPr="00F82BD4" w:rsidRDefault="0063415B" w:rsidP="00EA3061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經實驗室指導後，始可操作</w:t>
            </w:r>
          </w:p>
        </w:tc>
      </w:tr>
      <w:tr w:rsidR="00E426F5" w:rsidRPr="00F82BD4" w:rsidTr="00E42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工作步驟</w:t>
            </w:r>
          </w:p>
        </w:tc>
        <w:tc>
          <w:tcPr>
            <w:tcW w:w="2410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工作方法</w:t>
            </w:r>
          </w:p>
        </w:tc>
        <w:tc>
          <w:tcPr>
            <w:tcW w:w="2268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不安全因素</w:t>
            </w:r>
          </w:p>
        </w:tc>
        <w:tc>
          <w:tcPr>
            <w:tcW w:w="2268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安全措施</w:t>
            </w:r>
          </w:p>
        </w:tc>
        <w:tc>
          <w:tcPr>
            <w:tcW w:w="1264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事故處理</w:t>
            </w:r>
          </w:p>
        </w:tc>
      </w:tr>
      <w:tr w:rsidR="0063415B" w:rsidRPr="00F82BD4" w:rsidTr="00E42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63415B" w:rsidRPr="0063415B" w:rsidRDefault="0063415B" w:rsidP="0063415B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415B">
              <w:rPr>
                <w:rFonts w:ascii="Times New Roman" w:eastAsia="標楷體" w:hAnsi="Times New Roman" w:cs="Times New Roman" w:hint="eastAsia"/>
              </w:rPr>
              <w:t>作業前</w:t>
            </w:r>
          </w:p>
          <w:p w:rsidR="0063415B" w:rsidRDefault="0063415B" w:rsidP="006341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1-1</w:t>
            </w:r>
            <w:r>
              <w:rPr>
                <w:rFonts w:ascii="Times New Roman" w:eastAsia="標楷體" w:hAnsi="Times New Roman" w:cs="Times New Roman" w:hint="eastAsia"/>
              </w:rPr>
              <w:t>放置膠體</w:t>
            </w:r>
          </w:p>
          <w:p w:rsidR="0063415B" w:rsidRDefault="0063415B" w:rsidP="006341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1-2</w:t>
            </w:r>
            <w:r>
              <w:rPr>
                <w:rFonts w:ascii="Times New Roman" w:eastAsia="標楷體" w:hAnsi="Times New Roman" w:cs="Times New Roman" w:hint="eastAsia"/>
              </w:rPr>
              <w:t>混勻離心</w:t>
            </w:r>
          </w:p>
          <w:p w:rsidR="0063415B" w:rsidRPr="0063415B" w:rsidRDefault="00C84A06" w:rsidP="006341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1-3</w:t>
            </w:r>
            <w:r>
              <w:rPr>
                <w:rFonts w:ascii="Times New Roman" w:eastAsia="標楷體" w:hAnsi="Times New Roman" w:cs="Times New Roman" w:hint="eastAsia"/>
              </w:rPr>
              <w:t>打開電源</w:t>
            </w:r>
          </w:p>
        </w:tc>
        <w:tc>
          <w:tcPr>
            <w:tcW w:w="2410" w:type="dxa"/>
            <w:gridSpan w:val="2"/>
          </w:tcPr>
          <w:p w:rsidR="0063415B" w:rsidRDefault="0063415B" w:rsidP="006341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1-1</w:t>
            </w:r>
            <w:r w:rsidR="00C84A06">
              <w:rPr>
                <w:rFonts w:ascii="Times New Roman" w:eastAsia="標楷體" w:hAnsi="Times New Roman" w:cs="Times New Roman" w:hint="eastAsia"/>
              </w:rPr>
              <w:t>由膠盒</w:t>
            </w:r>
            <w:r>
              <w:rPr>
                <w:rFonts w:ascii="Times New Roman" w:eastAsia="標楷體" w:hAnsi="Times New Roman" w:cs="Times New Roman" w:hint="eastAsia"/>
              </w:rPr>
              <w:t>將</w:t>
            </w:r>
            <w:r w:rsidRPr="0063415B">
              <w:rPr>
                <w:rFonts w:ascii="Times New Roman" w:eastAsia="標楷體" w:hAnsi="Times New Roman" w:cs="Times New Roman" w:hint="eastAsia"/>
              </w:rPr>
              <w:t>瓊脂膠體</w:t>
            </w:r>
            <w:r>
              <w:rPr>
                <w:rFonts w:ascii="Times New Roman" w:eastAsia="標楷體" w:hAnsi="Times New Roman" w:cs="Times New Roman" w:hint="eastAsia"/>
              </w:rPr>
              <w:t>放入電泳槽中</w:t>
            </w:r>
            <w:r w:rsidR="00C84A06">
              <w:rPr>
                <w:rFonts w:ascii="Times New Roman" w:eastAsia="標楷體" w:hAnsi="Times New Roman" w:cs="Times New Roman" w:hint="eastAsia"/>
              </w:rPr>
              <w:t>，並加入</w:t>
            </w:r>
            <w:r w:rsidR="00C84A06">
              <w:rPr>
                <w:rFonts w:ascii="Times New Roman" w:eastAsia="標楷體" w:hAnsi="Times New Roman" w:cs="Times New Roman" w:hint="eastAsia"/>
              </w:rPr>
              <w:t xml:space="preserve">0.5X TBE </w:t>
            </w:r>
            <w:r w:rsidR="00C84A06">
              <w:rPr>
                <w:rFonts w:ascii="Times New Roman" w:eastAsia="標楷體" w:hAnsi="Times New Roman" w:cs="Times New Roman"/>
              </w:rPr>
              <w:t>buffer</w:t>
            </w:r>
            <w:r w:rsidR="00C84A06">
              <w:rPr>
                <w:rFonts w:ascii="Times New Roman" w:eastAsia="標楷體" w:hAnsi="Times New Roman" w:cs="Times New Roman" w:hint="eastAsia"/>
              </w:rPr>
              <w:t>至高於膠體平面上之孔洞。</w:t>
            </w:r>
          </w:p>
          <w:p w:rsidR="00C84A06" w:rsidRDefault="00C84A06" w:rsidP="006341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1-2</w:t>
            </w:r>
            <w:r>
              <w:rPr>
                <w:rFonts w:ascii="Times New Roman" w:eastAsia="標楷體" w:hAnsi="Times New Roman" w:cs="Times New Roman" w:hint="eastAsia"/>
              </w:rPr>
              <w:t>以振盪器、離心機混勻離心</w:t>
            </w:r>
            <w:r>
              <w:rPr>
                <w:rFonts w:ascii="Times New Roman" w:eastAsia="標楷體" w:hAnsi="Times New Roman" w:cs="Times New Roman" w:hint="eastAsia"/>
              </w:rPr>
              <w:t>PCR</w:t>
            </w:r>
            <w:r>
              <w:rPr>
                <w:rFonts w:ascii="Times New Roman" w:eastAsia="標楷體" w:hAnsi="Times New Roman" w:cs="Times New Roman" w:hint="eastAsia"/>
              </w:rPr>
              <w:t>產物與</w:t>
            </w:r>
            <w:r>
              <w:rPr>
                <w:rFonts w:ascii="Times New Roman" w:eastAsia="標楷體" w:hAnsi="Times New Roman" w:cs="Times New Roman" w:hint="eastAsia"/>
              </w:rPr>
              <w:t>100bp marker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C84A06" w:rsidRPr="00C84A06" w:rsidRDefault="00C84A06" w:rsidP="006341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1-3</w:t>
            </w:r>
            <w:r>
              <w:rPr>
                <w:rFonts w:ascii="Times New Roman" w:eastAsia="標楷體" w:hAnsi="Times New Roman" w:cs="Times New Roman" w:hint="eastAsia"/>
              </w:rPr>
              <w:t>打開電源供應器電源，調整</w:t>
            </w:r>
            <w:r w:rsidRPr="00C84A06">
              <w:rPr>
                <w:rFonts w:ascii="Times New Roman" w:eastAsia="標楷體" w:hAnsi="Times New Roman" w:cs="Times New Roman" w:hint="eastAsia"/>
              </w:rPr>
              <w:t>伏特</w:t>
            </w:r>
            <w:r>
              <w:rPr>
                <w:rFonts w:ascii="Times New Roman" w:eastAsia="標楷體" w:hAnsi="Times New Roman" w:cs="Times New Roman" w:hint="eastAsia"/>
              </w:rPr>
              <w:t>數與時間，插上電源線</w:t>
            </w:r>
            <w:r w:rsidR="002630FA">
              <w:rPr>
                <w:rFonts w:ascii="Times New Roman" w:eastAsia="標楷體" w:hAnsi="Times New Roman" w:cs="Times New Roman" w:hint="eastAsia"/>
              </w:rPr>
              <w:t>(</w:t>
            </w:r>
            <w:r w:rsidR="002630FA" w:rsidRPr="002630FA">
              <w:rPr>
                <w:rFonts w:ascii="Times New Roman" w:eastAsia="標楷體" w:hAnsi="Times New Roman" w:cs="Times New Roman" w:hint="eastAsia"/>
              </w:rPr>
              <w:t>孔洞朝黑線電極負極</w:t>
            </w:r>
            <w:r w:rsidR="002630FA">
              <w:rPr>
                <w:rFonts w:ascii="Times New Roman" w:eastAsia="標楷體" w:hAnsi="Times New Roman" w:cs="Times New Roman" w:hint="eastAsia"/>
              </w:rPr>
              <w:t>)</w:t>
            </w:r>
            <w:r w:rsidR="002630FA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268" w:type="dxa"/>
          </w:tcPr>
          <w:p w:rsidR="0063415B" w:rsidRPr="006741E4" w:rsidRDefault="0063415B" w:rsidP="006341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</w:t>
            </w:r>
            <w:r w:rsidR="004358FE">
              <w:rPr>
                <w:rFonts w:ascii="Times New Roman" w:eastAsia="標楷體" w:hAnsi="Times New Roman" w:cs="Times New Roman" w:hint="eastAsia"/>
              </w:rPr>
              <w:t>2</w:t>
            </w:r>
            <w:r w:rsidR="004358FE">
              <w:rPr>
                <w:rFonts w:ascii="Times New Roman" w:eastAsia="標楷體" w:hAnsi="Times New Roman" w:cs="Times New Roman" w:hint="eastAsia"/>
              </w:rPr>
              <w:t>、</w:t>
            </w:r>
            <w:r w:rsidR="004358FE">
              <w:rPr>
                <w:rFonts w:ascii="Times New Roman" w:eastAsia="標楷體" w:hAnsi="Times New Roman" w:cs="Times New Roman" w:hint="eastAsia"/>
              </w:rPr>
              <w:t>1-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漏電。</w:t>
            </w:r>
          </w:p>
        </w:tc>
        <w:tc>
          <w:tcPr>
            <w:tcW w:w="2268" w:type="dxa"/>
          </w:tcPr>
          <w:p w:rsidR="0063415B" w:rsidRPr="006741E4" w:rsidRDefault="004358FE" w:rsidP="006341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1-2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="0063415B">
              <w:rPr>
                <w:rFonts w:ascii="Times New Roman" w:eastAsia="標楷體" w:hAnsi="Times New Roman" w:cs="Times New Roman" w:hint="eastAsia"/>
              </w:rPr>
              <w:t>1-3</w:t>
            </w:r>
            <w:r w:rsidR="0063415B">
              <w:rPr>
                <w:rFonts w:ascii="Times New Roman" w:eastAsia="標楷體" w:hAnsi="Times New Roman" w:cs="Times New Roman" w:hint="eastAsia"/>
              </w:rPr>
              <w:t>作業前檢點與測試，定期檢查及保養儀器。</w:t>
            </w:r>
          </w:p>
        </w:tc>
        <w:tc>
          <w:tcPr>
            <w:tcW w:w="1264" w:type="dxa"/>
          </w:tcPr>
          <w:p w:rsidR="0063415B" w:rsidRPr="00282C51" w:rsidRDefault="004358FE" w:rsidP="006341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1-2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="0063415B">
              <w:rPr>
                <w:rFonts w:ascii="Times New Roman" w:eastAsia="標楷體" w:hAnsi="Times New Roman" w:cs="Times New Roman" w:hint="eastAsia"/>
              </w:rPr>
              <w:t>1-3</w:t>
            </w:r>
            <w:r w:rsidR="0063415B">
              <w:rPr>
                <w:rFonts w:ascii="Times New Roman" w:eastAsia="標楷體" w:hAnsi="Times New Roman" w:cs="Times New Roman" w:hint="eastAsia"/>
              </w:rPr>
              <w:t>貼上故障告示，並通知廠商維修。</w:t>
            </w:r>
          </w:p>
        </w:tc>
      </w:tr>
      <w:tr w:rsidR="0063415B" w:rsidRPr="00F82BD4" w:rsidTr="00E42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63415B" w:rsidRPr="002630FA" w:rsidRDefault="0063415B" w:rsidP="002630FA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630FA">
              <w:rPr>
                <w:rFonts w:ascii="Times New Roman" w:eastAsia="標楷體" w:hAnsi="Times New Roman" w:cs="Times New Roman"/>
              </w:rPr>
              <w:t>作業中</w:t>
            </w:r>
          </w:p>
          <w:p w:rsidR="002630FA" w:rsidRDefault="002630FA" w:rsidP="002630FA">
            <w:pPr>
              <w:rPr>
                <w:rFonts w:ascii="Times New Roman" w:eastAsia="標楷體" w:hAnsi="Times New Roman" w:cs="Times New Roman"/>
              </w:rPr>
            </w:pPr>
            <w:r w:rsidRPr="002630FA">
              <w:rPr>
                <w:rFonts w:ascii="Times New Roman" w:eastAsia="標楷體" w:hAnsi="Times New Roman" w:cs="Times New Roman"/>
              </w:rPr>
              <w:t>2-1</w:t>
            </w:r>
            <w:r w:rsidRPr="002630FA">
              <w:rPr>
                <w:rFonts w:ascii="Times New Roman" w:eastAsia="標楷體" w:hAnsi="Times New Roman" w:cs="Times New Roman"/>
              </w:rPr>
              <w:t>樣品置入孔洞</w:t>
            </w:r>
          </w:p>
          <w:p w:rsidR="002630FA" w:rsidRDefault="002630FA" w:rsidP="002630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2-2</w:t>
            </w:r>
            <w:r>
              <w:rPr>
                <w:rFonts w:ascii="Times New Roman" w:eastAsia="標楷體" w:hAnsi="Times New Roman" w:cs="Times New Roman" w:hint="eastAsia"/>
              </w:rPr>
              <w:t>開啟電源供應器</w:t>
            </w:r>
            <w:r w:rsidR="004358FE">
              <w:rPr>
                <w:rFonts w:ascii="Times New Roman" w:eastAsia="標楷體" w:hAnsi="Times New Roman" w:cs="Times New Roman" w:hint="eastAsia"/>
              </w:rPr>
              <w:t>按鈕</w:t>
            </w:r>
          </w:p>
          <w:p w:rsidR="002630FA" w:rsidRPr="002630FA" w:rsidRDefault="002630FA" w:rsidP="002630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2-3</w:t>
            </w:r>
            <w:r>
              <w:rPr>
                <w:rFonts w:ascii="Times New Roman" w:eastAsia="標楷體" w:hAnsi="Times New Roman" w:cs="Times New Roman" w:hint="eastAsia"/>
              </w:rPr>
              <w:t>關閉電源供應器</w:t>
            </w:r>
            <w:r w:rsidR="004358FE">
              <w:rPr>
                <w:rFonts w:ascii="Times New Roman" w:eastAsia="標楷體" w:hAnsi="Times New Roman" w:cs="Times New Roman" w:hint="eastAsia"/>
              </w:rPr>
              <w:t>按鈕</w:t>
            </w:r>
          </w:p>
        </w:tc>
        <w:tc>
          <w:tcPr>
            <w:tcW w:w="2410" w:type="dxa"/>
            <w:gridSpan w:val="2"/>
          </w:tcPr>
          <w:p w:rsidR="0063415B" w:rsidRDefault="002630FA" w:rsidP="0063415B">
            <w:pPr>
              <w:rPr>
                <w:rFonts w:ascii="Times New Roman" w:eastAsia="標楷體" w:hAnsi="Times New Roman" w:cs="Times New Roman"/>
              </w:rPr>
            </w:pPr>
            <w:r w:rsidRPr="002630FA">
              <w:rPr>
                <w:rFonts w:ascii="Times New Roman" w:eastAsia="標楷體" w:hAnsi="Times New Roman" w:cs="Times New Roman"/>
              </w:rPr>
              <w:t>2-1</w:t>
            </w:r>
            <w:r w:rsidRPr="002630FA">
              <w:rPr>
                <w:rFonts w:ascii="Times New Roman" w:eastAsia="標楷體" w:hAnsi="Times New Roman" w:cs="Times New Roman"/>
              </w:rPr>
              <w:t>以微量吸管混勻</w:t>
            </w:r>
            <w:r w:rsidRPr="002630FA">
              <w:rPr>
                <w:rFonts w:ascii="Times New Roman" w:eastAsia="標楷體" w:hAnsi="Times New Roman" w:cs="Times New Roman"/>
              </w:rPr>
              <w:t>PCR</w:t>
            </w:r>
            <w:r w:rsidRPr="002630FA">
              <w:rPr>
                <w:rFonts w:ascii="Times New Roman" w:eastAsia="標楷體" w:hAnsi="Times New Roman" w:cs="Times New Roman"/>
              </w:rPr>
              <w:t>產物</w:t>
            </w:r>
            <w:r w:rsidRPr="002630FA">
              <w:rPr>
                <w:rFonts w:ascii="Times New Roman" w:eastAsia="標楷體" w:hAnsi="Times New Roman" w:cs="Times New Roman"/>
              </w:rPr>
              <w:t>(5μL)</w:t>
            </w:r>
            <w:r w:rsidRPr="002630FA">
              <w:rPr>
                <w:rFonts w:ascii="Times New Roman" w:eastAsia="標楷體" w:hAnsi="Times New Roman" w:cs="Times New Roman"/>
              </w:rPr>
              <w:t>與</w:t>
            </w:r>
            <w:r w:rsidRPr="002630FA">
              <w:rPr>
                <w:rFonts w:ascii="Times New Roman" w:eastAsia="標楷體" w:hAnsi="Times New Roman" w:cs="Times New Roman"/>
              </w:rPr>
              <w:t>100bp marker(3μL)</w:t>
            </w:r>
            <w:r w:rsidRPr="002630FA">
              <w:rPr>
                <w:rFonts w:ascii="Times New Roman" w:eastAsia="標楷體" w:hAnsi="Times New Roman" w:cs="Times New Roman"/>
              </w:rPr>
              <w:t>，分別加入膠片上之各孔洞中。</w:t>
            </w:r>
          </w:p>
          <w:p w:rsidR="002630FA" w:rsidRDefault="002630FA" w:rsidP="006341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2-2</w:t>
            </w:r>
            <w:r>
              <w:rPr>
                <w:rFonts w:ascii="Times New Roman" w:eastAsia="標楷體" w:hAnsi="Times New Roman" w:cs="Times New Roman" w:hint="eastAsia"/>
              </w:rPr>
              <w:t>開啟電泳分析，注意泳動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方向由負極往正極</w:t>
            </w:r>
            <w:r w:rsidR="004358FE">
              <w:rPr>
                <w:rFonts w:ascii="Times New Roman" w:eastAsia="標楷體" w:hAnsi="Times New Roman" w:cs="Times New Roman" w:hint="eastAsia"/>
              </w:rPr>
              <w:t>，蓋上電泳槽蓋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2630FA" w:rsidRPr="002630FA" w:rsidRDefault="002630FA" w:rsidP="006341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2-3</w:t>
            </w:r>
            <w:r>
              <w:rPr>
                <w:rFonts w:ascii="Times New Roman" w:eastAsia="標楷體" w:hAnsi="Times New Roman" w:cs="Times New Roman" w:hint="eastAsia"/>
              </w:rPr>
              <w:t>至</w:t>
            </w:r>
            <w:r w:rsidR="004358FE">
              <w:rPr>
                <w:rFonts w:ascii="Times New Roman" w:eastAsia="標楷體" w:hAnsi="Times New Roman" w:cs="Times New Roman" w:hint="eastAsia"/>
              </w:rPr>
              <w:t>色帶泳動至膠片底部，關閉按鈕。</w:t>
            </w:r>
          </w:p>
        </w:tc>
        <w:tc>
          <w:tcPr>
            <w:tcW w:w="2268" w:type="dxa"/>
          </w:tcPr>
          <w:p w:rsidR="0063415B" w:rsidRPr="005064F1" w:rsidRDefault="004358FE" w:rsidP="006341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2-2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2-3</w:t>
            </w:r>
            <w:r>
              <w:rPr>
                <w:rFonts w:ascii="Times New Roman" w:eastAsia="標楷體" w:hAnsi="Times New Roman" w:cs="Times New Roman" w:hint="eastAsia"/>
              </w:rPr>
              <w:t>未關閉按鈕，誤觸電泳槽。</w:t>
            </w:r>
          </w:p>
        </w:tc>
        <w:tc>
          <w:tcPr>
            <w:tcW w:w="2268" w:type="dxa"/>
          </w:tcPr>
          <w:p w:rsidR="0063415B" w:rsidRPr="004358FE" w:rsidRDefault="004358FE" w:rsidP="006341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2-2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2-3</w:t>
            </w:r>
            <w:r>
              <w:rPr>
                <w:rFonts w:ascii="Times New Roman" w:eastAsia="標楷體" w:hAnsi="Times New Roman" w:cs="Times New Roman" w:hint="eastAsia"/>
              </w:rPr>
              <w:t>戴手套隔絕，蓋上電泳槽蓋，確認按鈕燈滅再觸碰。</w:t>
            </w:r>
          </w:p>
        </w:tc>
        <w:tc>
          <w:tcPr>
            <w:tcW w:w="1264" w:type="dxa"/>
          </w:tcPr>
          <w:p w:rsidR="0063415B" w:rsidRPr="005064F1" w:rsidRDefault="0063415B" w:rsidP="0063415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3415B" w:rsidRPr="00F82BD4" w:rsidTr="00E42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63415B" w:rsidRPr="004358FE" w:rsidRDefault="0063415B" w:rsidP="004358FE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58FE">
              <w:rPr>
                <w:rFonts w:ascii="Times New Roman" w:eastAsia="標楷體" w:hAnsi="Times New Roman" w:cs="Times New Roman" w:hint="eastAsia"/>
              </w:rPr>
              <w:t>作業後</w:t>
            </w:r>
          </w:p>
          <w:p w:rsidR="004358FE" w:rsidRDefault="004358FE" w:rsidP="004358F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3-1</w:t>
            </w:r>
            <w:r>
              <w:rPr>
                <w:rFonts w:ascii="Times New Roman" w:eastAsia="標楷體" w:hAnsi="Times New Roman" w:cs="Times New Roman" w:hint="eastAsia"/>
              </w:rPr>
              <w:t>回收電泳</w:t>
            </w:r>
            <w:r>
              <w:rPr>
                <w:rFonts w:ascii="Times New Roman" w:eastAsia="標楷體" w:hAnsi="Times New Roman" w:cs="Times New Roman" w:hint="eastAsia"/>
              </w:rPr>
              <w:lastRenderedPageBreak/>
              <w:t>TBE</w:t>
            </w:r>
            <w:r>
              <w:rPr>
                <w:rFonts w:ascii="Times New Roman" w:eastAsia="標楷體" w:hAnsi="Times New Roman" w:cs="Times New Roman"/>
              </w:rPr>
              <w:t xml:space="preserve"> buffer</w:t>
            </w:r>
          </w:p>
          <w:p w:rsidR="004358FE" w:rsidRPr="004358FE" w:rsidRDefault="004358FE" w:rsidP="004358F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3-2</w:t>
            </w:r>
            <w:r>
              <w:rPr>
                <w:rFonts w:ascii="Times New Roman" w:eastAsia="標楷體" w:hAnsi="Times New Roman" w:cs="Times New Roman" w:hint="eastAsia"/>
              </w:rPr>
              <w:t>清潔</w:t>
            </w:r>
          </w:p>
        </w:tc>
        <w:tc>
          <w:tcPr>
            <w:tcW w:w="2410" w:type="dxa"/>
            <w:gridSpan w:val="2"/>
          </w:tcPr>
          <w:p w:rsidR="004358FE" w:rsidRDefault="004358FE" w:rsidP="004358F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3-1</w:t>
            </w:r>
            <w:r>
              <w:rPr>
                <w:rFonts w:ascii="Times New Roman" w:eastAsia="標楷體" w:hAnsi="Times New Roman" w:cs="Times New Roman" w:hint="eastAsia"/>
              </w:rPr>
              <w:t>將電泳</w:t>
            </w:r>
            <w:r>
              <w:rPr>
                <w:rFonts w:ascii="Times New Roman" w:eastAsia="標楷體" w:hAnsi="Times New Roman" w:cs="Times New Roman" w:hint="eastAsia"/>
              </w:rPr>
              <w:t>TBE</w:t>
            </w:r>
            <w:r>
              <w:rPr>
                <w:rFonts w:ascii="Times New Roman" w:eastAsia="標楷體" w:hAnsi="Times New Roman" w:cs="Times New Roman"/>
              </w:rPr>
              <w:t xml:space="preserve"> buffer</w:t>
            </w:r>
            <w:r>
              <w:rPr>
                <w:rFonts w:ascii="Times New Roman" w:eastAsia="標楷體" w:hAnsi="Times New Roman" w:cs="Times New Roman" w:hint="eastAsia"/>
              </w:rPr>
              <w:t>回收製桶中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約可重複</w:t>
            </w:r>
            <w:r>
              <w:rPr>
                <w:rFonts w:ascii="Times New Roman" w:eastAsia="標楷體" w:hAnsi="Times New Roman" w:cs="Times New Roman" w:hint="eastAsia"/>
              </w:rPr>
              <w:lastRenderedPageBreak/>
              <w:t>使用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63415B" w:rsidRPr="004358FE" w:rsidRDefault="004358FE" w:rsidP="006341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3-2</w:t>
            </w:r>
            <w:r>
              <w:rPr>
                <w:rFonts w:ascii="Times New Roman" w:eastAsia="標楷體" w:hAnsi="Times New Roman" w:cs="Times New Roman" w:hint="eastAsia"/>
              </w:rPr>
              <w:t>將電泳槽、模板等以清水清洗並於水槽晾乾。</w:t>
            </w:r>
          </w:p>
        </w:tc>
        <w:tc>
          <w:tcPr>
            <w:tcW w:w="2268" w:type="dxa"/>
          </w:tcPr>
          <w:p w:rsidR="0063415B" w:rsidRPr="00EA10F2" w:rsidRDefault="0063415B" w:rsidP="0063415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63415B" w:rsidRPr="005064F1" w:rsidRDefault="0063415B" w:rsidP="0063415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4" w:type="dxa"/>
          </w:tcPr>
          <w:p w:rsidR="0063415B" w:rsidRPr="005064F1" w:rsidRDefault="0063415B" w:rsidP="0063415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426F5" w:rsidRPr="00F82BD4" w:rsidTr="00EA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9"/>
          <w:jc w:val="center"/>
        </w:trPr>
        <w:tc>
          <w:tcPr>
            <w:tcW w:w="803" w:type="dxa"/>
            <w:vAlign w:val="center"/>
          </w:tcPr>
          <w:p w:rsidR="00E426F5" w:rsidRPr="00F82BD4" w:rsidRDefault="00E426F5" w:rsidP="00797A20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圖</w:t>
            </w:r>
          </w:p>
          <w:p w:rsidR="00E426F5" w:rsidRPr="00F82BD4" w:rsidRDefault="00E426F5" w:rsidP="00797A20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解</w:t>
            </w:r>
          </w:p>
        </w:tc>
        <w:tc>
          <w:tcPr>
            <w:tcW w:w="8825" w:type="dxa"/>
            <w:gridSpan w:val="6"/>
          </w:tcPr>
          <w:p w:rsidR="00E426F5" w:rsidRPr="00F82BD4" w:rsidRDefault="00E426F5" w:rsidP="00797A20">
            <w:pPr>
              <w:ind w:left="204" w:hanging="204"/>
              <w:rPr>
                <w:rFonts w:ascii="Times New Roman" w:eastAsia="標楷體" w:hAnsi="Times New Roman" w:cs="Times New Roman"/>
              </w:rPr>
            </w:pPr>
          </w:p>
        </w:tc>
      </w:tr>
    </w:tbl>
    <w:p w:rsidR="00EB36E8" w:rsidRPr="003F7957" w:rsidRDefault="00E426F5" w:rsidP="003F7957">
      <w:pPr>
        <w:spacing w:line="276" w:lineRule="auto"/>
        <w:ind w:left="-70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實驗室負責人：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    </w:t>
      </w:r>
      <w:r>
        <w:rPr>
          <w:rFonts w:ascii="Times New Roman" w:eastAsia="標楷體" w:hAnsi="Times New Roman" w:cs="Times New Roman" w:hint="eastAsia"/>
          <w:szCs w:val="24"/>
        </w:rPr>
        <w:t>製表人：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>
        <w:rPr>
          <w:rFonts w:ascii="Times New Roman" w:eastAsia="標楷體" w:hAnsi="Times New Roman" w:cs="Times New Roman" w:hint="eastAsia"/>
          <w:szCs w:val="24"/>
        </w:rPr>
        <w:t>發行日期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4358FE">
        <w:rPr>
          <w:rFonts w:ascii="Times New Roman" w:eastAsia="標楷體" w:hAnsi="Times New Roman" w:cs="Times New Roman" w:hint="eastAsia"/>
          <w:szCs w:val="24"/>
        </w:rPr>
        <w:t>20</w:t>
      </w:r>
      <w:r w:rsidR="00012758">
        <w:rPr>
          <w:rFonts w:ascii="Times New Roman" w:eastAsia="標楷體" w:hAnsi="Times New Roman" w:cs="Times New Roman" w:hint="eastAsia"/>
          <w:szCs w:val="24"/>
        </w:rPr>
        <w:t>20.01.01</w:t>
      </w:r>
    </w:p>
    <w:sectPr w:rsidR="00EB36E8" w:rsidRPr="003F7957" w:rsidSect="00E426F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25" w:rsidRDefault="006B1525" w:rsidP="00322A89">
      <w:r>
        <w:separator/>
      </w:r>
    </w:p>
  </w:endnote>
  <w:endnote w:type="continuationSeparator" w:id="0">
    <w:p w:rsidR="006B1525" w:rsidRDefault="006B1525" w:rsidP="0032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25" w:rsidRDefault="006B1525" w:rsidP="00322A89">
      <w:r>
        <w:separator/>
      </w:r>
    </w:p>
  </w:footnote>
  <w:footnote w:type="continuationSeparator" w:id="0">
    <w:p w:rsidR="006B1525" w:rsidRDefault="006B1525" w:rsidP="0032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4DC"/>
    <w:multiLevelType w:val="hybridMultilevel"/>
    <w:tmpl w:val="5A8046A8"/>
    <w:lvl w:ilvl="0" w:tplc="82102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F5"/>
    <w:rsid w:val="00012758"/>
    <w:rsid w:val="002630FA"/>
    <w:rsid w:val="00322A89"/>
    <w:rsid w:val="003F7957"/>
    <w:rsid w:val="004358FE"/>
    <w:rsid w:val="004D068F"/>
    <w:rsid w:val="00633114"/>
    <w:rsid w:val="0063415B"/>
    <w:rsid w:val="006B1525"/>
    <w:rsid w:val="007749D0"/>
    <w:rsid w:val="007F78AE"/>
    <w:rsid w:val="00A37F5C"/>
    <w:rsid w:val="00C74A5A"/>
    <w:rsid w:val="00C84A06"/>
    <w:rsid w:val="00CF59D8"/>
    <w:rsid w:val="00D4157E"/>
    <w:rsid w:val="00E426F5"/>
    <w:rsid w:val="00E50E59"/>
    <w:rsid w:val="00EA3061"/>
    <w:rsid w:val="00E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8EDD4-2776-47E7-A8A8-475B4B6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A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A89"/>
    <w:rPr>
      <w:sz w:val="20"/>
      <w:szCs w:val="20"/>
    </w:rPr>
  </w:style>
  <w:style w:type="paragraph" w:styleId="a7">
    <w:name w:val="List Paragraph"/>
    <w:basedOn w:val="a"/>
    <w:uiPriority w:val="34"/>
    <w:qFormat/>
    <w:rsid w:val="006341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2019-12-12T03:52:00Z</dcterms:created>
  <dcterms:modified xsi:type="dcterms:W3CDTF">2019-12-13T03:28:00Z</dcterms:modified>
</cp:coreProperties>
</file>