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2B" w:rsidRPr="00A05DDB" w:rsidRDefault="006D682B" w:rsidP="006D682B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44"/>
        </w:rPr>
      </w:pPr>
      <w:r w:rsidRPr="00A05DDB">
        <w:rPr>
          <w:rFonts w:ascii="標楷體" w:eastAsia="標楷體" w:hAnsi="標楷體" w:cs="Times New Roman"/>
          <w:sz w:val="44"/>
        </w:rPr>
        <w:t>臺北醫學大學</w:t>
      </w:r>
    </w:p>
    <w:p w:rsidR="006D682B" w:rsidRPr="00A05DDB" w:rsidRDefault="00780F69" w:rsidP="006D682B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</w:rPr>
      </w:pPr>
      <w:r>
        <w:rPr>
          <w:rFonts w:ascii="標楷體" w:eastAsia="標楷體" w:hAnsi="標楷體" w:cs="Times New Roman" w:hint="eastAsia"/>
          <w:sz w:val="36"/>
          <w:u w:val="single"/>
        </w:rPr>
        <w:t xml:space="preserve"> </w:t>
      </w:r>
      <w:r w:rsidR="006D682B" w:rsidRPr="00780F69">
        <w:rPr>
          <w:rFonts w:ascii="標楷體" w:eastAsia="標楷體" w:hAnsi="標楷體" w:cs="Times New Roman" w:hint="eastAsia"/>
          <w:sz w:val="36"/>
          <w:u w:val="single"/>
        </w:rPr>
        <w:t>垂直落地型無菌操作台</w:t>
      </w:r>
      <w:r>
        <w:rPr>
          <w:rFonts w:ascii="標楷體" w:eastAsia="標楷體" w:hAnsi="標楷體" w:cs="Times New Roman" w:hint="eastAsia"/>
          <w:sz w:val="36"/>
          <w:u w:val="single"/>
        </w:rPr>
        <w:t xml:space="preserve"> </w:t>
      </w:r>
      <w:r w:rsidR="006D682B" w:rsidRPr="00A05DDB">
        <w:rPr>
          <w:rFonts w:ascii="標楷體" w:eastAsia="標楷體" w:hAnsi="標楷體" w:cs="Times New Roman"/>
          <w:sz w:val="36"/>
        </w:rPr>
        <w:t>安全作業標準</w:t>
      </w:r>
    </w:p>
    <w:p w:rsidR="00A05DDB" w:rsidRPr="00E426F5" w:rsidRDefault="00A05DDB" w:rsidP="00A05DDB">
      <w:pPr>
        <w:widowControl/>
        <w:ind w:leftChars="-59" w:left="-142"/>
        <w:rPr>
          <w:rFonts w:ascii="Times New Roman" w:eastAsia="標楷體" w:hAnsi="Times New Roman" w:cs="Times New Roman"/>
        </w:rPr>
      </w:pP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學院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>系所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實驗室</w:t>
      </w:r>
    </w:p>
    <w:p w:rsidR="006D682B" w:rsidRPr="00A05DDB" w:rsidRDefault="006D682B" w:rsidP="006D682B">
      <w:pPr>
        <w:spacing w:line="240" w:lineRule="atLeast"/>
        <w:contextualSpacing/>
        <w:rPr>
          <w:rFonts w:ascii="標楷體" w:eastAsia="標楷體" w:hAnsi="標楷體" w:cs="Times New Roman"/>
          <w:szCs w:val="22"/>
        </w:rPr>
      </w:pPr>
      <w:r w:rsidRPr="00A05DDB">
        <w:rPr>
          <w:rFonts w:ascii="標楷體" w:eastAsia="標楷體" w:hAnsi="標楷體" w:cs="Times New Roman"/>
          <w:szCs w:val="22"/>
        </w:rPr>
        <w:t>作業種類區分：常用設備</w:t>
      </w:r>
    </w:p>
    <w:p w:rsidR="006D682B" w:rsidRPr="00A05DDB" w:rsidRDefault="006D682B" w:rsidP="006D682B">
      <w:pPr>
        <w:spacing w:line="240" w:lineRule="atLeast"/>
        <w:contextualSpacing/>
        <w:rPr>
          <w:rFonts w:ascii="標楷體" w:eastAsia="標楷體" w:hAnsi="標楷體" w:cs="Times New Roman"/>
          <w:szCs w:val="22"/>
        </w:rPr>
      </w:pPr>
      <w:r w:rsidRPr="00A05DDB">
        <w:rPr>
          <w:rFonts w:ascii="標楷體" w:eastAsia="標楷體" w:hAnsi="標楷體" w:cs="Times New Roman"/>
          <w:szCs w:val="22"/>
        </w:rPr>
        <w:t>單位作業名稱：無菌操作</w:t>
      </w:r>
    </w:p>
    <w:p w:rsidR="006D682B" w:rsidRPr="00A05DDB" w:rsidRDefault="006D682B" w:rsidP="006D682B">
      <w:pPr>
        <w:spacing w:line="240" w:lineRule="atLeast"/>
        <w:contextualSpacing/>
        <w:rPr>
          <w:rFonts w:ascii="標楷體" w:eastAsia="標楷體" w:hAnsi="標楷體" w:cs="Times New Roman"/>
          <w:szCs w:val="22"/>
        </w:rPr>
      </w:pPr>
      <w:r w:rsidRPr="00A05DDB">
        <w:rPr>
          <w:rFonts w:ascii="標楷體" w:eastAsia="標楷體" w:hAnsi="標楷體" w:cs="Times New Roman"/>
          <w:szCs w:val="22"/>
        </w:rPr>
        <w:t>作業方式：單人操作</w:t>
      </w:r>
    </w:p>
    <w:p w:rsidR="006D682B" w:rsidRPr="00A05DDB" w:rsidRDefault="006D682B" w:rsidP="006D682B">
      <w:pPr>
        <w:spacing w:line="240" w:lineRule="atLeast"/>
        <w:contextualSpacing/>
        <w:rPr>
          <w:rFonts w:ascii="標楷體" w:eastAsia="標楷體" w:hAnsi="標楷體" w:cs="Times New Roman"/>
          <w:szCs w:val="22"/>
        </w:rPr>
      </w:pPr>
      <w:r w:rsidRPr="00A05DDB">
        <w:rPr>
          <w:rFonts w:ascii="標楷體" w:eastAsia="標楷體" w:hAnsi="標楷體" w:cs="Times New Roman"/>
          <w:szCs w:val="22"/>
        </w:rPr>
        <w:t>使用處理材料：須在無菌環境操作的實驗材料</w:t>
      </w:r>
    </w:p>
    <w:p w:rsidR="006D682B" w:rsidRPr="00A05DDB" w:rsidRDefault="006D682B" w:rsidP="006D682B">
      <w:pPr>
        <w:spacing w:line="240" w:lineRule="atLeast"/>
        <w:contextualSpacing/>
        <w:rPr>
          <w:rFonts w:ascii="標楷體" w:eastAsia="標楷體" w:hAnsi="標楷體" w:cs="Times New Roman"/>
          <w:szCs w:val="22"/>
        </w:rPr>
      </w:pPr>
      <w:r w:rsidRPr="00A05DDB">
        <w:rPr>
          <w:rFonts w:ascii="標楷體" w:eastAsia="標楷體" w:hAnsi="標楷體" w:cs="Times New Roman"/>
          <w:szCs w:val="22"/>
        </w:rPr>
        <w:t>使用器具工具：</w:t>
      </w:r>
      <w:r w:rsidRPr="00A05DDB">
        <w:rPr>
          <w:rFonts w:ascii="標楷體" w:eastAsia="標楷體" w:hAnsi="標楷體" w:cs="Times New Roman" w:hint="eastAsia"/>
          <w:szCs w:val="22"/>
        </w:rPr>
        <w:t>電子本生燈，桌上型吸引器</w:t>
      </w:r>
    </w:p>
    <w:p w:rsidR="006D682B" w:rsidRPr="00A05DDB" w:rsidRDefault="006D682B" w:rsidP="006D682B">
      <w:pPr>
        <w:spacing w:line="240" w:lineRule="atLeast"/>
        <w:contextualSpacing/>
        <w:rPr>
          <w:rFonts w:ascii="標楷體" w:eastAsia="標楷體" w:hAnsi="標楷體" w:cs="Times New Roman"/>
          <w:szCs w:val="22"/>
        </w:rPr>
      </w:pPr>
      <w:r w:rsidRPr="00A05DDB">
        <w:rPr>
          <w:rFonts w:ascii="標楷體" w:eastAsia="標楷體" w:hAnsi="標楷體" w:cs="Times New Roman"/>
          <w:szCs w:val="22"/>
        </w:rPr>
        <w:t>防護器具：實驗衣，</w:t>
      </w:r>
      <w:r w:rsidR="00A05DDB">
        <w:rPr>
          <w:rFonts w:ascii="標楷體" w:eastAsia="標楷體" w:hAnsi="標楷體" w:cs="Times New Roman" w:hint="eastAsia"/>
          <w:szCs w:val="22"/>
        </w:rPr>
        <w:t>護目鏡、</w:t>
      </w:r>
      <w:r w:rsidRPr="00A05DDB">
        <w:rPr>
          <w:rFonts w:ascii="標楷體" w:eastAsia="標楷體" w:hAnsi="標楷體" w:cs="Times New Roman"/>
          <w:szCs w:val="22"/>
        </w:rPr>
        <w:t>實驗用手套</w:t>
      </w:r>
      <w:r w:rsidR="00A05DDB">
        <w:rPr>
          <w:rFonts w:ascii="標楷體" w:eastAsia="標楷體" w:hAnsi="標楷體" w:cs="Times New Roman" w:hint="eastAsia"/>
          <w:szCs w:val="22"/>
        </w:rPr>
        <w:t>、口罩</w:t>
      </w:r>
    </w:p>
    <w:p w:rsidR="006D682B" w:rsidRPr="00A05DDB" w:rsidRDefault="006D682B" w:rsidP="00780F69">
      <w:pPr>
        <w:spacing w:line="240" w:lineRule="atLeast"/>
        <w:ind w:left="1274" w:hangingChars="531" w:hanging="1274"/>
        <w:contextualSpacing/>
        <w:rPr>
          <w:rFonts w:ascii="標楷體" w:eastAsia="標楷體" w:hAnsi="標楷體" w:cs="Times New Roman"/>
          <w:szCs w:val="22"/>
        </w:rPr>
      </w:pPr>
      <w:r w:rsidRPr="00A05DDB">
        <w:rPr>
          <w:rFonts w:ascii="標楷體" w:eastAsia="標楷體" w:hAnsi="標楷體" w:cs="Times New Roman"/>
          <w:szCs w:val="22"/>
        </w:rPr>
        <w:t>資格限制：經實驗室指導後，始可操作</w:t>
      </w:r>
      <w:r w:rsidR="00780F69">
        <w:rPr>
          <w:kern w:val="0"/>
          <w:sz w:val="16"/>
        </w:rPr>
        <w:t>(</w:t>
      </w:r>
      <w:r w:rsidR="00780F69">
        <w:rPr>
          <w:rFonts w:hint="eastAsia"/>
          <w:kern w:val="0"/>
          <w:sz w:val="16"/>
        </w:rPr>
        <w:t>操作本儀器設備前，務必詳讀各廠設備儀器說明書及本安全作業標準，避免操作失誤造成損壞或人員受傷</w:t>
      </w:r>
      <w:r w:rsidR="00780F69">
        <w:rPr>
          <w:kern w:val="0"/>
          <w:sz w:val="16"/>
        </w:rPr>
        <w:t>)</w:t>
      </w: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58"/>
        <w:gridCol w:w="1658"/>
        <w:gridCol w:w="1924"/>
        <w:gridCol w:w="2251"/>
        <w:gridCol w:w="2285"/>
      </w:tblGrid>
      <w:tr w:rsidR="006D682B" w:rsidRPr="00A05DDB" w:rsidTr="00A05DDB">
        <w:tc>
          <w:tcPr>
            <w:tcW w:w="1658" w:type="dxa"/>
          </w:tcPr>
          <w:p w:rsidR="006D682B" w:rsidRPr="00A05DDB" w:rsidRDefault="006D682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工作步驟</w:t>
            </w:r>
          </w:p>
        </w:tc>
        <w:tc>
          <w:tcPr>
            <w:tcW w:w="1658" w:type="dxa"/>
          </w:tcPr>
          <w:p w:rsidR="006D682B" w:rsidRPr="00A05DDB" w:rsidRDefault="006D682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工作方法</w:t>
            </w:r>
          </w:p>
        </w:tc>
        <w:tc>
          <w:tcPr>
            <w:tcW w:w="1924" w:type="dxa"/>
          </w:tcPr>
          <w:p w:rsidR="006D682B" w:rsidRPr="00A05DDB" w:rsidRDefault="006D682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不安全因素</w:t>
            </w:r>
          </w:p>
        </w:tc>
        <w:tc>
          <w:tcPr>
            <w:tcW w:w="2251" w:type="dxa"/>
          </w:tcPr>
          <w:p w:rsidR="006D682B" w:rsidRPr="00A05DDB" w:rsidRDefault="006D682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安全措施</w:t>
            </w:r>
          </w:p>
        </w:tc>
        <w:tc>
          <w:tcPr>
            <w:tcW w:w="2285" w:type="dxa"/>
          </w:tcPr>
          <w:p w:rsidR="006D682B" w:rsidRPr="00A05DDB" w:rsidRDefault="006D682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事故處理</w:t>
            </w:r>
          </w:p>
        </w:tc>
      </w:tr>
      <w:tr w:rsidR="006D682B" w:rsidRPr="00A05DDB" w:rsidTr="00A05DDB">
        <w:tc>
          <w:tcPr>
            <w:tcW w:w="1658" w:type="dxa"/>
          </w:tcPr>
          <w:p w:rsidR="006D682B" w:rsidRPr="00A05DDB" w:rsidRDefault="006D682B" w:rsidP="00AE05AA">
            <w:pPr>
              <w:pStyle w:val="a4"/>
              <w:numPr>
                <w:ilvl w:val="0"/>
                <w:numId w:val="6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作業前</w:t>
            </w:r>
          </w:p>
          <w:p w:rsidR="006D682B" w:rsidRPr="00A05DDB" w:rsidRDefault="006D682B" w:rsidP="00AE05AA">
            <w:pPr>
              <w:spacing w:line="240" w:lineRule="atLeast"/>
              <w:ind w:firstLineChars="150" w:firstLine="36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清潔</w:t>
            </w:r>
          </w:p>
        </w:tc>
        <w:tc>
          <w:tcPr>
            <w:tcW w:w="1658" w:type="dxa"/>
          </w:tcPr>
          <w:p w:rsidR="006D682B" w:rsidRPr="00A05DDB" w:rsidRDefault="006D682B" w:rsidP="00AE05AA">
            <w:pPr>
              <w:pStyle w:val="a4"/>
              <w:numPr>
                <w:ilvl w:val="1"/>
                <w:numId w:val="7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70%酒精擦拭桌面</w:t>
            </w:r>
          </w:p>
          <w:p w:rsidR="006D682B" w:rsidRPr="00A05DDB" w:rsidRDefault="006D682B" w:rsidP="00AE05AA">
            <w:pPr>
              <w:pStyle w:val="a4"/>
              <w:numPr>
                <w:ilvl w:val="1"/>
                <w:numId w:val="8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開啟紫外線燈殺菌</w:t>
            </w:r>
            <w:r w:rsidRPr="00A05DDB">
              <w:rPr>
                <w:rFonts w:ascii="標楷體" w:eastAsia="標楷體" w:hAnsi="標楷體" w:cs="Times New Roman" w:hint="eastAsia"/>
              </w:rPr>
              <w:t>至少</w:t>
            </w:r>
            <w:r w:rsidRPr="00A05DDB">
              <w:rPr>
                <w:rFonts w:ascii="標楷體" w:eastAsia="標楷體" w:hAnsi="標楷體" w:cs="Times New Roman"/>
              </w:rPr>
              <w:t>15分鐘</w:t>
            </w:r>
          </w:p>
        </w:tc>
        <w:tc>
          <w:tcPr>
            <w:tcW w:w="1924" w:type="dxa"/>
          </w:tcPr>
          <w:p w:rsidR="006D682B" w:rsidRPr="00A05DDB" w:rsidRDefault="006D682B" w:rsidP="00AE05AA">
            <w:pPr>
              <w:pStyle w:val="a4"/>
              <w:numPr>
                <w:ilvl w:val="1"/>
                <w:numId w:val="9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紫外線</w:t>
            </w:r>
          </w:p>
        </w:tc>
        <w:tc>
          <w:tcPr>
            <w:tcW w:w="2251" w:type="dxa"/>
          </w:tcPr>
          <w:p w:rsidR="006D682B" w:rsidRPr="00A05DDB" w:rsidRDefault="006D682B" w:rsidP="00AE05AA">
            <w:pPr>
              <w:pStyle w:val="a4"/>
              <w:numPr>
                <w:ilvl w:val="1"/>
                <w:numId w:val="6"/>
              </w:numPr>
              <w:spacing w:line="240" w:lineRule="atLeast"/>
              <w:ind w:leftChars="0" w:left="357" w:hanging="357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開啟紫外線燈前確定人員身體完全在設備外</w:t>
            </w:r>
          </w:p>
        </w:tc>
        <w:tc>
          <w:tcPr>
            <w:tcW w:w="2285" w:type="dxa"/>
          </w:tcPr>
          <w:p w:rsidR="006D682B" w:rsidRPr="00A05DDB" w:rsidRDefault="00DD40F8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1.1</w:t>
            </w:r>
            <w:r w:rsidR="006D682B" w:rsidRPr="00A05DDB">
              <w:rPr>
                <w:rFonts w:ascii="標楷體" w:eastAsia="標楷體" w:hAnsi="標楷體" w:cs="Times New Roman" w:hint="eastAsia"/>
              </w:rPr>
              <w:t>沒有立即危害</w:t>
            </w:r>
          </w:p>
        </w:tc>
      </w:tr>
      <w:tr w:rsidR="006D682B" w:rsidRPr="00A05DDB" w:rsidTr="00A05DDB">
        <w:tc>
          <w:tcPr>
            <w:tcW w:w="1658" w:type="dxa"/>
          </w:tcPr>
          <w:p w:rsidR="006D682B" w:rsidRPr="00A05DDB" w:rsidRDefault="006D682B" w:rsidP="00AE05AA">
            <w:pPr>
              <w:pStyle w:val="a4"/>
              <w:numPr>
                <w:ilvl w:val="0"/>
                <w:numId w:val="6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作業中</w:t>
            </w:r>
          </w:p>
          <w:p w:rsidR="006D682B" w:rsidRPr="00A05DDB" w:rsidRDefault="006D682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658" w:type="dxa"/>
          </w:tcPr>
          <w:p w:rsidR="006D682B" w:rsidRPr="00A05DDB" w:rsidRDefault="006D682B" w:rsidP="00AE05AA">
            <w:pPr>
              <w:pStyle w:val="a4"/>
              <w:numPr>
                <w:ilvl w:val="1"/>
                <w:numId w:val="6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操作需無菌操作之細胞或實驗材料</w:t>
            </w:r>
          </w:p>
        </w:tc>
        <w:tc>
          <w:tcPr>
            <w:tcW w:w="1924" w:type="dxa"/>
          </w:tcPr>
          <w:p w:rsidR="006D682B" w:rsidRPr="00A05DDB" w:rsidRDefault="006D682B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2.1</w:t>
            </w:r>
            <w:r w:rsidRPr="00A05DDB">
              <w:rPr>
                <w:rFonts w:ascii="標楷體" w:eastAsia="標楷體" w:hAnsi="標楷體" w:cs="Times New Roman" w:hint="eastAsia"/>
              </w:rPr>
              <w:t>電子本生燈</w:t>
            </w:r>
          </w:p>
        </w:tc>
        <w:tc>
          <w:tcPr>
            <w:tcW w:w="2251" w:type="dxa"/>
          </w:tcPr>
          <w:p w:rsidR="006D682B" w:rsidRPr="00A05DDB" w:rsidRDefault="006D682B" w:rsidP="006D682B">
            <w:pPr>
              <w:pStyle w:val="a4"/>
              <w:numPr>
                <w:ilvl w:val="1"/>
                <w:numId w:val="10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 w:hint="eastAsia"/>
              </w:rPr>
              <w:t>參考</w:t>
            </w:r>
            <w:r w:rsidR="00DD40F8">
              <w:rPr>
                <w:rFonts w:ascii="標楷體" w:eastAsia="標楷體" w:hAnsi="標楷體" w:cs="Times New Roman" w:hint="eastAsia"/>
              </w:rPr>
              <w:t>本實驗室另訂之</w:t>
            </w:r>
            <w:r w:rsidRPr="00A05DDB">
              <w:rPr>
                <w:rFonts w:ascii="標楷體" w:eastAsia="標楷體" w:hAnsi="標楷體" w:cs="Times New Roman" w:hint="eastAsia"/>
              </w:rPr>
              <w:t>電子本生燈之安全作業標準</w:t>
            </w:r>
          </w:p>
        </w:tc>
        <w:tc>
          <w:tcPr>
            <w:tcW w:w="2285" w:type="dxa"/>
          </w:tcPr>
          <w:p w:rsidR="006D682B" w:rsidRPr="00A05DDB" w:rsidRDefault="00DD40F8" w:rsidP="00DD40F8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 w:hint="eastAsia"/>
              </w:rPr>
              <w:t>參考</w:t>
            </w:r>
            <w:r>
              <w:rPr>
                <w:rFonts w:ascii="標楷體" w:eastAsia="標楷體" w:hAnsi="標楷體" w:cs="Times New Roman" w:hint="eastAsia"/>
              </w:rPr>
              <w:t>本實驗室另訂之</w:t>
            </w:r>
            <w:r w:rsidR="006D682B" w:rsidRPr="00A05DDB">
              <w:rPr>
                <w:rFonts w:ascii="標楷體" w:eastAsia="標楷體" w:hAnsi="標楷體" w:cs="Times New Roman" w:hint="eastAsia"/>
              </w:rPr>
              <w:t>電子本生燈之安全作業標準</w:t>
            </w:r>
          </w:p>
        </w:tc>
      </w:tr>
      <w:tr w:rsidR="006D682B" w:rsidRPr="00A05DDB" w:rsidTr="00A05DDB">
        <w:tc>
          <w:tcPr>
            <w:tcW w:w="1658" w:type="dxa"/>
          </w:tcPr>
          <w:p w:rsidR="006D682B" w:rsidRPr="00A05DDB" w:rsidRDefault="006D682B" w:rsidP="00AE05AA">
            <w:pPr>
              <w:pStyle w:val="a4"/>
              <w:numPr>
                <w:ilvl w:val="0"/>
                <w:numId w:val="6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 w:hint="eastAsia"/>
              </w:rPr>
              <w:t>作</w:t>
            </w:r>
            <w:r w:rsidRPr="00A05DDB">
              <w:rPr>
                <w:rFonts w:ascii="標楷體" w:eastAsia="標楷體" w:hAnsi="標楷體" w:cs="Times New Roman"/>
              </w:rPr>
              <w:t>業後</w:t>
            </w:r>
          </w:p>
          <w:p w:rsidR="006D682B" w:rsidRPr="00A05DDB" w:rsidRDefault="006D682B" w:rsidP="00AE05AA">
            <w:pPr>
              <w:spacing w:line="240" w:lineRule="atLeast"/>
              <w:ind w:firstLineChars="150" w:firstLine="36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清潔</w:t>
            </w:r>
          </w:p>
        </w:tc>
        <w:tc>
          <w:tcPr>
            <w:tcW w:w="1658" w:type="dxa"/>
          </w:tcPr>
          <w:p w:rsidR="006D682B" w:rsidRPr="00A05DDB" w:rsidRDefault="006D682B" w:rsidP="00AE05AA">
            <w:pPr>
              <w:pStyle w:val="a4"/>
              <w:numPr>
                <w:ilvl w:val="1"/>
                <w:numId w:val="6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取出廢棄物及廢液</w:t>
            </w:r>
          </w:p>
          <w:p w:rsidR="006D682B" w:rsidRPr="00A05DDB" w:rsidRDefault="006D682B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3.2 70%酒精擦拭桌面</w:t>
            </w:r>
          </w:p>
          <w:p w:rsidR="006D682B" w:rsidRPr="00A05DDB" w:rsidRDefault="006D682B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3.3開啟紫外線燈殺菌</w:t>
            </w:r>
            <w:r w:rsidRPr="00A05DDB">
              <w:rPr>
                <w:rFonts w:ascii="標楷體" w:eastAsia="標楷體" w:hAnsi="標楷體" w:cs="Times New Roman" w:hint="eastAsia"/>
              </w:rPr>
              <w:t>至少</w:t>
            </w:r>
            <w:r w:rsidRPr="00A05DDB">
              <w:rPr>
                <w:rFonts w:ascii="標楷體" w:eastAsia="標楷體" w:hAnsi="標楷體" w:cs="Times New Roman"/>
              </w:rPr>
              <w:t>15分鐘</w:t>
            </w:r>
          </w:p>
        </w:tc>
        <w:tc>
          <w:tcPr>
            <w:tcW w:w="1924" w:type="dxa"/>
          </w:tcPr>
          <w:p w:rsidR="006D682B" w:rsidRDefault="006D682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3.1</w:t>
            </w:r>
            <w:r w:rsidR="00876DB7" w:rsidRPr="00876DB7">
              <w:rPr>
                <w:rFonts w:ascii="標楷體" w:eastAsia="標楷體" w:hAnsi="標楷體" w:cs="Times New Roman" w:hint="eastAsia"/>
              </w:rPr>
              <w:t>含感染性廢棄物之廢液</w:t>
            </w:r>
            <w:r w:rsidR="00876DB7">
              <w:rPr>
                <w:rFonts w:ascii="標楷體" w:eastAsia="標楷體" w:hAnsi="標楷體" w:cs="Times New Roman" w:hint="eastAsia"/>
              </w:rPr>
              <w:t>打翻</w:t>
            </w:r>
          </w:p>
          <w:p w:rsidR="00876DB7" w:rsidRPr="00A05DDB" w:rsidRDefault="00876DB7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3.1被混有漂白水廢液潑濺到</w:t>
            </w:r>
          </w:p>
          <w:p w:rsidR="006D682B" w:rsidRPr="00A05DDB" w:rsidRDefault="006D682B" w:rsidP="00DD40F8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3.2</w:t>
            </w:r>
            <w:r w:rsidR="00DD40F8" w:rsidRPr="00A05DDB">
              <w:rPr>
                <w:rFonts w:ascii="標楷體" w:eastAsia="標楷體" w:hAnsi="標楷體" w:cs="Times New Roman"/>
              </w:rPr>
              <w:t xml:space="preserve"> 紫外線</w:t>
            </w:r>
          </w:p>
        </w:tc>
        <w:tc>
          <w:tcPr>
            <w:tcW w:w="2251" w:type="dxa"/>
          </w:tcPr>
          <w:p w:rsidR="00876DB7" w:rsidRDefault="006D682B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A05DDB">
              <w:rPr>
                <w:rFonts w:ascii="標楷體" w:eastAsia="標楷體" w:hAnsi="標楷體" w:cs="Times New Roman"/>
              </w:rPr>
              <w:t>3</w:t>
            </w:r>
            <w:r w:rsidRPr="00876DB7">
              <w:rPr>
                <w:rFonts w:ascii="標楷體" w:eastAsia="標楷體" w:hAnsi="標楷體" w:cs="Times New Roman"/>
              </w:rPr>
              <w:t>.1</w:t>
            </w:r>
            <w:r w:rsidR="00876DB7" w:rsidRPr="00876DB7">
              <w:rPr>
                <w:rFonts w:ascii="標楷體" w:eastAsia="標楷體" w:hAnsi="標楷體" w:cs="Times New Roman" w:hint="eastAsia"/>
              </w:rPr>
              <w:t>含感染性廢液與漂白水混勻殺菌後再倒入水槽，其動作輕緩。</w:t>
            </w:r>
          </w:p>
          <w:p w:rsidR="00876DB7" w:rsidRDefault="00876DB7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3.1</w:t>
            </w:r>
            <w:r w:rsidRPr="00876DB7">
              <w:rPr>
                <w:rFonts w:ascii="標楷體" w:eastAsia="標楷體" w:hAnsi="標楷體" w:cs="Times New Roman" w:hint="eastAsia"/>
              </w:rPr>
              <w:t>全程戴實驗手套</w:t>
            </w:r>
            <w:r>
              <w:rPr>
                <w:rFonts w:ascii="標楷體" w:eastAsia="標楷體" w:hAnsi="標楷體" w:cs="Times New Roman" w:hint="eastAsia"/>
              </w:rPr>
              <w:t>、口罩、護目鏡</w:t>
            </w:r>
            <w:r w:rsidRPr="00876DB7">
              <w:rPr>
                <w:rFonts w:ascii="標楷體" w:eastAsia="標楷體" w:hAnsi="標楷體" w:cs="Times New Roman" w:hint="eastAsia"/>
              </w:rPr>
              <w:t>及穿著實驗衣</w:t>
            </w:r>
          </w:p>
          <w:p w:rsidR="006D682B" w:rsidRPr="00A05DDB" w:rsidRDefault="00DD40F8" w:rsidP="00876DB7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3.2</w:t>
            </w:r>
            <w:r w:rsidR="006D682B" w:rsidRPr="00A05DDB">
              <w:rPr>
                <w:rFonts w:ascii="標楷體" w:eastAsia="標楷體" w:hAnsi="標楷體" w:cs="Times New Roman"/>
              </w:rPr>
              <w:t>開啟紫外線燈前確定人員身體完全在設備外</w:t>
            </w:r>
          </w:p>
        </w:tc>
        <w:tc>
          <w:tcPr>
            <w:tcW w:w="2285" w:type="dxa"/>
          </w:tcPr>
          <w:p w:rsidR="00876DB7" w:rsidRDefault="00876DB7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3.1沖洗後送醫，並報告實驗室負責人。</w:t>
            </w:r>
          </w:p>
          <w:p w:rsidR="00C846FD" w:rsidRDefault="00C846F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3.1潑灑處需消毒。</w:t>
            </w:r>
          </w:p>
          <w:p w:rsidR="006D682B" w:rsidRPr="00A05DDB" w:rsidRDefault="00876DB7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3.2</w:t>
            </w:r>
            <w:r w:rsidR="006D682B" w:rsidRPr="00A05DDB">
              <w:rPr>
                <w:rFonts w:ascii="標楷體" w:eastAsia="標楷體" w:hAnsi="標楷體" w:cs="Times New Roman" w:hint="eastAsia"/>
              </w:rPr>
              <w:t>紫外線燈</w:t>
            </w:r>
            <w:r w:rsidR="006D682B" w:rsidRPr="00A05DDB">
              <w:rPr>
                <w:rFonts w:ascii="標楷體" w:eastAsia="標楷體" w:hAnsi="標楷體" w:cs="Times New Roman"/>
              </w:rPr>
              <w:t>沒有立即危害</w:t>
            </w:r>
          </w:p>
          <w:p w:rsidR="006D682B" w:rsidRPr="00A05DDB" w:rsidRDefault="006D682B" w:rsidP="00876DB7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A05DDB" w:rsidRPr="00A05DDB" w:rsidTr="00780F69">
        <w:trPr>
          <w:trHeight w:val="811"/>
        </w:trPr>
        <w:tc>
          <w:tcPr>
            <w:tcW w:w="1658" w:type="dxa"/>
            <w:vAlign w:val="center"/>
          </w:tcPr>
          <w:p w:rsidR="00A05DDB" w:rsidRPr="00F82BD4" w:rsidRDefault="00A05DDB" w:rsidP="00A05DDB">
            <w:pPr>
              <w:spacing w:line="480" w:lineRule="auto"/>
              <w:ind w:left="119" w:hanging="119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圖</w:t>
            </w:r>
          </w:p>
          <w:p w:rsidR="00A05DDB" w:rsidRPr="00F82BD4" w:rsidRDefault="00A05DDB" w:rsidP="00A05DDB">
            <w:pPr>
              <w:spacing w:line="480" w:lineRule="auto"/>
              <w:ind w:left="119" w:hanging="119"/>
              <w:jc w:val="center"/>
              <w:rPr>
                <w:rFonts w:ascii="Times New Roman" w:eastAsia="標楷體" w:hAnsi="Times New Roman" w:cs="Times New Roman"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解</w:t>
            </w:r>
          </w:p>
        </w:tc>
        <w:tc>
          <w:tcPr>
            <w:tcW w:w="8118" w:type="dxa"/>
            <w:gridSpan w:val="4"/>
          </w:tcPr>
          <w:p w:rsidR="00A05DDB" w:rsidRPr="00A05DDB" w:rsidRDefault="00A05DDB" w:rsidP="00A05DDB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</w:tbl>
    <w:p w:rsidR="00345E6A" w:rsidRPr="004740EC" w:rsidRDefault="006D682B" w:rsidP="004740EC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A05DDB">
        <w:rPr>
          <w:rFonts w:ascii="標楷體" w:eastAsia="標楷體" w:hAnsi="標楷體" w:cs="Times New Roman"/>
        </w:rPr>
        <w:lastRenderedPageBreak/>
        <w:t>實驗室負責人：</w:t>
      </w:r>
      <w:r w:rsidR="00A05DDB">
        <w:rPr>
          <w:rFonts w:ascii="標楷體" w:eastAsia="標楷體" w:hAnsi="標楷體" w:cs="Times New Roman" w:hint="eastAsia"/>
        </w:rPr>
        <w:t xml:space="preserve">         </w:t>
      </w:r>
      <w:r w:rsidRPr="00A05DDB">
        <w:rPr>
          <w:rFonts w:ascii="標楷體" w:eastAsia="標楷體" w:hAnsi="標楷體" w:cs="Times New Roman" w:hint="eastAsia"/>
        </w:rPr>
        <w:t xml:space="preserve"> </w:t>
      </w:r>
      <w:r w:rsidRPr="00A05DDB">
        <w:rPr>
          <w:rFonts w:ascii="標楷體" w:eastAsia="標楷體" w:hAnsi="標楷體" w:cs="Times New Roman"/>
        </w:rPr>
        <w:t xml:space="preserve"> 製表人：</w:t>
      </w:r>
      <w:r w:rsidR="00A05DDB">
        <w:rPr>
          <w:rFonts w:ascii="標楷體" w:eastAsia="標楷體" w:hAnsi="標楷體" w:cs="Times New Roman" w:hint="eastAsia"/>
        </w:rPr>
        <w:t xml:space="preserve">        </w:t>
      </w:r>
      <w:r w:rsidRPr="00A05DDB">
        <w:rPr>
          <w:rFonts w:ascii="標楷體" w:eastAsia="標楷體" w:hAnsi="標楷體" w:cs="Times New Roman" w:hint="eastAsia"/>
        </w:rPr>
        <w:t xml:space="preserve"> </w:t>
      </w:r>
      <w:r w:rsidRPr="00A05DDB">
        <w:rPr>
          <w:rFonts w:ascii="標楷體" w:eastAsia="標楷體" w:hAnsi="標楷體" w:cs="Times New Roman"/>
        </w:rPr>
        <w:t xml:space="preserve"> 發行日期：</w:t>
      </w:r>
      <w:r w:rsidR="00A05DDB">
        <w:rPr>
          <w:rFonts w:ascii="標楷體" w:eastAsia="標楷體" w:hAnsi="標楷體" w:cs="Times New Roman" w:hint="eastAsia"/>
        </w:rPr>
        <w:t>2020/01/01</w:t>
      </w:r>
    </w:p>
    <w:sectPr w:rsidR="00345E6A" w:rsidRPr="004740EC" w:rsidSect="00A05DDB">
      <w:pgSz w:w="11906" w:h="16838"/>
      <w:pgMar w:top="567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B8" w:rsidRDefault="001750B8" w:rsidP="00E044DA">
      <w:r>
        <w:separator/>
      </w:r>
    </w:p>
  </w:endnote>
  <w:endnote w:type="continuationSeparator" w:id="0">
    <w:p w:rsidR="001750B8" w:rsidRDefault="001750B8" w:rsidP="00E0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B8" w:rsidRDefault="001750B8" w:rsidP="00E044DA">
      <w:r>
        <w:separator/>
      </w:r>
    </w:p>
  </w:footnote>
  <w:footnote w:type="continuationSeparator" w:id="0">
    <w:p w:rsidR="001750B8" w:rsidRDefault="001750B8" w:rsidP="00E0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43E"/>
    <w:multiLevelType w:val="hybridMultilevel"/>
    <w:tmpl w:val="96D013B4"/>
    <w:lvl w:ilvl="0" w:tplc="0402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A70AB"/>
    <w:multiLevelType w:val="hybridMultilevel"/>
    <w:tmpl w:val="76C4C638"/>
    <w:lvl w:ilvl="0" w:tplc="3FC0F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54BE7"/>
    <w:multiLevelType w:val="hybridMultilevel"/>
    <w:tmpl w:val="F244CB22"/>
    <w:lvl w:ilvl="0" w:tplc="8DBA9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A504E"/>
    <w:multiLevelType w:val="hybridMultilevel"/>
    <w:tmpl w:val="418614E4"/>
    <w:lvl w:ilvl="0" w:tplc="246CC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6F1EF6"/>
    <w:multiLevelType w:val="multilevel"/>
    <w:tmpl w:val="BFD6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EF73C0"/>
    <w:multiLevelType w:val="multilevel"/>
    <w:tmpl w:val="016C0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5D0859"/>
    <w:multiLevelType w:val="multilevel"/>
    <w:tmpl w:val="5B36B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46561"/>
    <w:multiLevelType w:val="hybridMultilevel"/>
    <w:tmpl w:val="F9861BEA"/>
    <w:lvl w:ilvl="0" w:tplc="63CE5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3E3A0D"/>
    <w:multiLevelType w:val="multilevel"/>
    <w:tmpl w:val="F864D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A14BDF"/>
    <w:multiLevelType w:val="multilevel"/>
    <w:tmpl w:val="D67CF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C"/>
    <w:rsid w:val="001750B8"/>
    <w:rsid w:val="00345E6A"/>
    <w:rsid w:val="003E0F0B"/>
    <w:rsid w:val="004740EC"/>
    <w:rsid w:val="00602690"/>
    <w:rsid w:val="006D682B"/>
    <w:rsid w:val="00780F69"/>
    <w:rsid w:val="00876DB7"/>
    <w:rsid w:val="008F3C45"/>
    <w:rsid w:val="00A05DDB"/>
    <w:rsid w:val="00BA008C"/>
    <w:rsid w:val="00C641E0"/>
    <w:rsid w:val="00C846FD"/>
    <w:rsid w:val="00DD40F8"/>
    <w:rsid w:val="00E044DA"/>
    <w:rsid w:val="00E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E545E-583E-43B0-80C2-97FFA52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8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8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0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4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4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Dah</dc:creator>
  <cp:keywords/>
  <dc:description/>
  <cp:lastModifiedBy>Windows 使用者</cp:lastModifiedBy>
  <cp:revision>5</cp:revision>
  <dcterms:created xsi:type="dcterms:W3CDTF">2019-12-12T09:16:00Z</dcterms:created>
  <dcterms:modified xsi:type="dcterms:W3CDTF">2019-12-13T03:31:00Z</dcterms:modified>
</cp:coreProperties>
</file>